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28E" w:rsidRDefault="00A47779">
      <w:pPr>
        <w:rPr>
          <w:b/>
        </w:rPr>
      </w:pPr>
      <w:r>
        <w:rPr>
          <w:b/>
        </w:rPr>
        <w:t>Surprising sources of mercury in Minnesota lakes</w:t>
      </w:r>
    </w:p>
    <w:p w:rsidR="00661089" w:rsidRDefault="00102086">
      <w:r w:rsidRPr="00102086">
        <w:t>DEAR WATERSHED EXPERT</w:t>
      </w:r>
      <w:r w:rsidR="00CC01AE">
        <w:t>: What is</w:t>
      </w:r>
      <w:r w:rsidR="005A6EDC">
        <w:t xml:space="preserve"> the leading cause of water pollution in Minnesota?</w:t>
      </w:r>
    </w:p>
    <w:p w:rsidR="00102086" w:rsidRPr="00102086" w:rsidRDefault="00102086" w:rsidP="00102086">
      <w:pPr>
        <w:rPr>
          <w:rFonts w:ascii="Calibri" w:hAnsi="Calibri"/>
        </w:rPr>
      </w:pPr>
      <w:r w:rsidRPr="00102086">
        <w:t>DEAR WONDERING WATER-LOVER</w:t>
      </w:r>
      <w:r w:rsidR="005A6EDC">
        <w:t xml:space="preserve">: </w:t>
      </w:r>
      <w:r>
        <w:t xml:space="preserve">You might be surprised to learn that </w:t>
      </w:r>
      <w:r w:rsidRPr="00102086">
        <w:rPr>
          <w:rFonts w:ascii="Calibri" w:hAnsi="Calibri"/>
        </w:rPr>
        <w:t xml:space="preserve">mercury from the air </w:t>
      </w:r>
      <w:r>
        <w:rPr>
          <w:rFonts w:ascii="Calibri" w:hAnsi="Calibri"/>
        </w:rPr>
        <w:t>is, by far,</w:t>
      </w:r>
      <w:r w:rsidRPr="00102086">
        <w:rPr>
          <w:rFonts w:ascii="Calibri" w:hAnsi="Calibri"/>
        </w:rPr>
        <w:t xml:space="preserve"> the leading </w:t>
      </w:r>
      <w:r w:rsidR="001C1EA9">
        <w:rPr>
          <w:rFonts w:ascii="Calibri" w:hAnsi="Calibri"/>
        </w:rPr>
        <w:t xml:space="preserve">source </w:t>
      </w:r>
      <w:r w:rsidRPr="00102086">
        <w:rPr>
          <w:rFonts w:ascii="Calibri" w:hAnsi="Calibri"/>
        </w:rPr>
        <w:t>of pollution in our lakes and rivers</w:t>
      </w:r>
      <w:r w:rsidR="00BB2F9A">
        <w:rPr>
          <w:rFonts w:ascii="Calibri" w:hAnsi="Calibri"/>
        </w:rPr>
        <w:t xml:space="preserve">. </w:t>
      </w:r>
      <w:r w:rsidR="00A47779">
        <w:rPr>
          <w:rFonts w:ascii="Calibri" w:hAnsi="Calibri"/>
        </w:rPr>
        <w:t>Ninety-nine percent of the mercury in our lakes and rivers comes from atmospheric deposition. This happens when m</w:t>
      </w:r>
      <w:r w:rsidRPr="00102086">
        <w:rPr>
          <w:rFonts w:ascii="Calibri" w:hAnsi="Calibri"/>
        </w:rPr>
        <w:t>ercury</w:t>
      </w:r>
      <w:r w:rsidR="00BB2F9A">
        <w:rPr>
          <w:rFonts w:ascii="Calibri" w:hAnsi="Calibri"/>
        </w:rPr>
        <w:t xml:space="preserve"> is released</w:t>
      </w:r>
      <w:r w:rsidRPr="00102086">
        <w:rPr>
          <w:rFonts w:ascii="Calibri" w:hAnsi="Calibri"/>
        </w:rPr>
        <w:t xml:space="preserve"> into the atmosphere</w:t>
      </w:r>
      <w:r w:rsidR="00BB2F9A">
        <w:rPr>
          <w:rFonts w:ascii="Calibri" w:hAnsi="Calibri"/>
        </w:rPr>
        <w:t xml:space="preserve"> during gold and iron mining, </w:t>
      </w:r>
      <w:r w:rsidR="00CC01AE">
        <w:rPr>
          <w:rFonts w:ascii="Calibri" w:hAnsi="Calibri"/>
        </w:rPr>
        <w:t xml:space="preserve">burning </w:t>
      </w:r>
      <w:r w:rsidR="00BB2F9A">
        <w:rPr>
          <w:rFonts w:ascii="Calibri" w:hAnsi="Calibri"/>
        </w:rPr>
        <w:t xml:space="preserve">coal </w:t>
      </w:r>
      <w:r w:rsidR="00CC01AE">
        <w:rPr>
          <w:rFonts w:ascii="Calibri" w:hAnsi="Calibri"/>
        </w:rPr>
        <w:t>for</w:t>
      </w:r>
      <w:r w:rsidR="00BB2F9A">
        <w:rPr>
          <w:rFonts w:ascii="Calibri" w:hAnsi="Calibri"/>
        </w:rPr>
        <w:t xml:space="preserve"> electricity, and</w:t>
      </w:r>
      <w:r w:rsidR="00A47779">
        <w:rPr>
          <w:rFonts w:ascii="Calibri" w:hAnsi="Calibri"/>
        </w:rPr>
        <w:t xml:space="preserve"> other industrial processes</w:t>
      </w:r>
      <w:r w:rsidR="00CC01AE">
        <w:rPr>
          <w:rFonts w:ascii="Calibri" w:hAnsi="Calibri"/>
        </w:rPr>
        <w:t>. The mercury eventually</w:t>
      </w:r>
      <w:r w:rsidR="00A47779">
        <w:rPr>
          <w:rFonts w:ascii="Calibri" w:hAnsi="Calibri"/>
        </w:rPr>
        <w:t xml:space="preserve"> “falls out” of the air and onto our landscape</w:t>
      </w:r>
      <w:r w:rsidR="00CC01AE">
        <w:rPr>
          <w:rFonts w:ascii="Calibri" w:hAnsi="Calibri"/>
        </w:rPr>
        <w:t>; when it lands in</w:t>
      </w:r>
      <w:r w:rsidRPr="00102086">
        <w:rPr>
          <w:rFonts w:ascii="Calibri" w:hAnsi="Calibri"/>
        </w:rPr>
        <w:t xml:space="preserve"> lakes</w:t>
      </w:r>
      <w:r w:rsidR="00CC01AE">
        <w:rPr>
          <w:rFonts w:ascii="Calibri" w:hAnsi="Calibri"/>
        </w:rPr>
        <w:t xml:space="preserve">, the mercury </w:t>
      </w:r>
      <w:r w:rsidRPr="00102086">
        <w:rPr>
          <w:rFonts w:ascii="Calibri" w:hAnsi="Calibri"/>
        </w:rPr>
        <w:t xml:space="preserve">ends up in the </w:t>
      </w:r>
      <w:r w:rsidR="00CC01AE">
        <w:rPr>
          <w:rFonts w:ascii="Calibri" w:hAnsi="Calibri"/>
        </w:rPr>
        <w:t>water and fish</w:t>
      </w:r>
      <w:r w:rsidRPr="00102086">
        <w:rPr>
          <w:rFonts w:ascii="Calibri" w:hAnsi="Calibri"/>
        </w:rPr>
        <w:t xml:space="preserve">. There are </w:t>
      </w:r>
      <w:r w:rsidR="00D67E66">
        <w:rPr>
          <w:rFonts w:ascii="Calibri" w:hAnsi="Calibri"/>
        </w:rPr>
        <w:t>approximately 16</w:t>
      </w:r>
      <w:r w:rsidR="00FC28F1">
        <w:rPr>
          <w:rFonts w:ascii="Calibri" w:hAnsi="Calibri"/>
        </w:rPr>
        <w:t>50</w:t>
      </w:r>
      <w:r w:rsidR="00D67E66">
        <w:rPr>
          <w:rFonts w:ascii="Calibri" w:hAnsi="Calibri"/>
        </w:rPr>
        <w:t xml:space="preserve"> water bodies</w:t>
      </w:r>
      <w:r w:rsidRPr="00102086">
        <w:rPr>
          <w:rFonts w:ascii="Calibri" w:hAnsi="Calibri"/>
        </w:rPr>
        <w:t xml:space="preserve"> in Minnesota with too much me</w:t>
      </w:r>
      <w:r w:rsidR="00D67E66">
        <w:rPr>
          <w:rFonts w:ascii="Calibri" w:hAnsi="Calibri"/>
        </w:rPr>
        <w:t xml:space="preserve">rcury. </w:t>
      </w:r>
      <w:r w:rsidR="001C1EA9">
        <w:rPr>
          <w:rFonts w:ascii="Calibri" w:hAnsi="Calibri"/>
        </w:rPr>
        <w:t>As a result, the</w:t>
      </w:r>
      <w:r w:rsidR="00CC01AE">
        <w:rPr>
          <w:rFonts w:ascii="Calibri" w:hAnsi="Calibri"/>
        </w:rPr>
        <w:t xml:space="preserve"> Minnesota Department of Health has issued </w:t>
      </w:r>
      <w:r w:rsidR="00D67E66">
        <w:rPr>
          <w:rFonts w:ascii="Calibri" w:hAnsi="Calibri"/>
        </w:rPr>
        <w:t>fish consumption advisories</w:t>
      </w:r>
      <w:r w:rsidR="001C1EA9">
        <w:rPr>
          <w:rFonts w:ascii="Calibri" w:hAnsi="Calibri"/>
        </w:rPr>
        <w:t xml:space="preserve"> for </w:t>
      </w:r>
      <w:r w:rsidR="001C1EA9" w:rsidRPr="00102086">
        <w:rPr>
          <w:rFonts w:ascii="Calibri" w:hAnsi="Calibri"/>
        </w:rPr>
        <w:t>these</w:t>
      </w:r>
      <w:r w:rsidR="001C1EA9">
        <w:rPr>
          <w:rFonts w:ascii="Calibri" w:hAnsi="Calibri"/>
        </w:rPr>
        <w:t xml:space="preserve"> lakes and rivers</w:t>
      </w:r>
      <w:r w:rsidR="001C1EA9" w:rsidRPr="00102086">
        <w:rPr>
          <w:rFonts w:ascii="Calibri" w:hAnsi="Calibri"/>
        </w:rPr>
        <w:t xml:space="preserve"> </w:t>
      </w:r>
      <w:r w:rsidR="00D67E66">
        <w:rPr>
          <w:rFonts w:ascii="Calibri" w:hAnsi="Calibri"/>
        </w:rPr>
        <w:t>indicating that it</w:t>
      </w:r>
      <w:r w:rsidRPr="00102086">
        <w:rPr>
          <w:rFonts w:ascii="Calibri" w:hAnsi="Calibri"/>
        </w:rPr>
        <w:t xml:space="preserve"> may not be safe to eat fish from</w:t>
      </w:r>
      <w:r w:rsidR="001C1EA9">
        <w:rPr>
          <w:rFonts w:ascii="Calibri" w:hAnsi="Calibri"/>
        </w:rPr>
        <w:t xml:space="preserve"> them</w:t>
      </w:r>
      <w:r w:rsidRPr="00102086">
        <w:rPr>
          <w:rFonts w:ascii="Calibri" w:hAnsi="Calibri"/>
        </w:rPr>
        <w:t xml:space="preserve"> more than once a week or once a month. </w:t>
      </w:r>
    </w:p>
    <w:p w:rsidR="0062674E" w:rsidRDefault="00A47779" w:rsidP="00BE4E08">
      <w:pPr>
        <w:rPr>
          <w:rFonts w:ascii="Calibri" w:hAnsi="Calibri"/>
        </w:rPr>
      </w:pPr>
      <w:r>
        <w:rPr>
          <w:rFonts w:ascii="Calibri" w:hAnsi="Calibri"/>
        </w:rPr>
        <w:t>How is our state addressing the problem and what can you do to help</w:t>
      </w:r>
      <w:r w:rsidR="00BE4E08">
        <w:rPr>
          <w:rFonts w:ascii="Calibri" w:hAnsi="Calibri"/>
        </w:rPr>
        <w:t>?</w:t>
      </w:r>
      <w:r w:rsidR="008119C5">
        <w:rPr>
          <w:rFonts w:ascii="Calibri" w:hAnsi="Calibri"/>
        </w:rPr>
        <w:t xml:space="preserve"> </w:t>
      </w:r>
    </w:p>
    <w:p w:rsidR="001F73F7" w:rsidRDefault="00CC01AE" w:rsidP="00CC01AE">
      <w:r>
        <w:t>Roughly</w:t>
      </w:r>
      <w:r w:rsidRPr="00B776BB">
        <w:t xml:space="preserve"> 90% of the mercury </w:t>
      </w:r>
      <w:r>
        <w:t xml:space="preserve">in </w:t>
      </w:r>
      <w:r w:rsidRPr="00B776BB">
        <w:t xml:space="preserve">Minnesota </w:t>
      </w:r>
      <w:r>
        <w:t>lakes originates in</w:t>
      </w:r>
      <w:r w:rsidRPr="00B776BB">
        <w:t xml:space="preserve"> other states and countries</w:t>
      </w:r>
      <w:r>
        <w:t xml:space="preserve">. The Minnesota Pollution Control Agency (MPCA) estimates that 40% comes from the continental U.S., southern Canada, and Mexico, 30% comes from other parts of the world, and 30% is due to volcanoes and other natural </w:t>
      </w:r>
      <w:r w:rsidR="001C1EA9">
        <w:t>sources</w:t>
      </w:r>
      <w:r>
        <w:t xml:space="preserve">. You may be surprised to learn that </w:t>
      </w:r>
      <w:r w:rsidRPr="00280044">
        <w:t xml:space="preserve">artisanal and small-scale gold mining is the largest source of </w:t>
      </w:r>
      <w:r>
        <w:t>human-caused</w:t>
      </w:r>
      <w:r w:rsidRPr="00280044">
        <w:t xml:space="preserve"> mercury emissions</w:t>
      </w:r>
      <w:r w:rsidR="001F73F7">
        <w:t xml:space="preserve"> worldwide. In small mines and gold shops i</w:t>
      </w:r>
      <w:r w:rsidR="001F73F7" w:rsidRPr="001F73F7">
        <w:t>n many countries, elemental mercury is mixed</w:t>
      </w:r>
      <w:r w:rsidR="001F73F7">
        <w:t xml:space="preserve"> with gold-containing materials to</w:t>
      </w:r>
      <w:r w:rsidR="001F73F7" w:rsidRPr="001F73F7">
        <w:t xml:space="preserve"> form</w:t>
      </w:r>
      <w:r w:rsidR="001F73F7">
        <w:t xml:space="preserve"> </w:t>
      </w:r>
      <w:r w:rsidR="001F73F7" w:rsidRPr="001F73F7">
        <w:t xml:space="preserve">a mercury-gold amalgam which </w:t>
      </w:r>
      <w:r w:rsidR="001F73F7">
        <w:t>can</w:t>
      </w:r>
      <w:r w:rsidR="001F73F7" w:rsidRPr="001F73F7">
        <w:t xml:space="preserve"> then </w:t>
      </w:r>
      <w:r w:rsidR="001F73F7">
        <w:t xml:space="preserve">be </w:t>
      </w:r>
      <w:r w:rsidR="001F73F7" w:rsidRPr="001F73F7">
        <w:t xml:space="preserve">heated to </w:t>
      </w:r>
      <w:r w:rsidR="001F73F7">
        <w:t>extract</w:t>
      </w:r>
      <w:r w:rsidR="001F73F7" w:rsidRPr="001F73F7">
        <w:t xml:space="preserve"> the gold.</w:t>
      </w:r>
      <w:r w:rsidR="00FC28F1">
        <w:t xml:space="preserve"> Burning coal for energy is </w:t>
      </w:r>
      <w:r w:rsidR="001C1EA9">
        <w:t>also a</w:t>
      </w:r>
      <w:r w:rsidR="00FC28F1">
        <w:t xml:space="preserve"> large source of atmospheric </w:t>
      </w:r>
      <w:r w:rsidR="001C1EA9">
        <w:t>me</w:t>
      </w:r>
      <w:r w:rsidR="00FC28F1">
        <w:t xml:space="preserve">rcury. </w:t>
      </w:r>
    </w:p>
    <w:p w:rsidR="00FA217D" w:rsidRDefault="005F4444" w:rsidP="00280044">
      <w:pPr>
        <w:rPr>
          <w:rFonts w:ascii="Calibri" w:hAnsi="Calibri"/>
        </w:rPr>
      </w:pPr>
      <w:r>
        <w:rPr>
          <w:rFonts w:ascii="Calibri" w:hAnsi="Calibri"/>
        </w:rPr>
        <w:t xml:space="preserve">According to the U.S. Environmental Protection Agency, </w:t>
      </w:r>
      <w:r w:rsidRPr="00280044">
        <w:rPr>
          <w:rFonts w:ascii="Calibri" w:hAnsi="Calibri"/>
        </w:rPr>
        <w:t>in-</w:t>
      </w:r>
      <w:r>
        <w:rPr>
          <w:rFonts w:ascii="Calibri" w:hAnsi="Calibri"/>
        </w:rPr>
        <w:t xml:space="preserve">utero exposure to methylmercury puts more than </w:t>
      </w:r>
      <w:r w:rsidRPr="00280044">
        <w:rPr>
          <w:rFonts w:ascii="Calibri" w:hAnsi="Calibri"/>
        </w:rPr>
        <w:t>75,000 newborns</w:t>
      </w:r>
      <w:r w:rsidRPr="005F444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at </w:t>
      </w:r>
      <w:r w:rsidRPr="00280044">
        <w:rPr>
          <w:rFonts w:ascii="Calibri" w:hAnsi="Calibri"/>
        </w:rPr>
        <w:t xml:space="preserve">risk </w:t>
      </w:r>
      <w:r>
        <w:rPr>
          <w:rFonts w:ascii="Calibri" w:hAnsi="Calibri"/>
        </w:rPr>
        <w:t>for</w:t>
      </w:r>
      <w:r w:rsidRPr="00280044">
        <w:rPr>
          <w:rFonts w:ascii="Calibri" w:hAnsi="Calibri"/>
        </w:rPr>
        <w:t xml:space="preserve"> learning disabilities</w:t>
      </w:r>
      <w:r>
        <w:rPr>
          <w:rFonts w:ascii="Calibri" w:hAnsi="Calibri"/>
        </w:rPr>
        <w:t xml:space="preserve"> every year, in the U.S. alone. Mercury exposure can also </w:t>
      </w:r>
      <w:r w:rsidRPr="00405D19">
        <w:rPr>
          <w:rFonts w:ascii="Calibri" w:hAnsi="Calibri"/>
        </w:rPr>
        <w:t>damage the nervous system and organs</w:t>
      </w:r>
      <w:r>
        <w:rPr>
          <w:rFonts w:ascii="Calibri" w:hAnsi="Calibri"/>
        </w:rPr>
        <w:t xml:space="preserve"> of both children and adults. Because mercury comes from the atmosphere, we find water-quality impairments even in some of the most pristine lakes within the Boundary Waters. Mercury also </w:t>
      </w:r>
      <w:r w:rsidR="00280044">
        <w:rPr>
          <w:rFonts w:ascii="Calibri" w:hAnsi="Calibri"/>
        </w:rPr>
        <w:t>bio</w:t>
      </w:r>
      <w:r>
        <w:rPr>
          <w:rFonts w:ascii="Calibri" w:hAnsi="Calibri"/>
        </w:rPr>
        <w:t>-</w:t>
      </w:r>
      <w:r w:rsidR="00280044">
        <w:rPr>
          <w:rFonts w:ascii="Calibri" w:hAnsi="Calibri"/>
        </w:rPr>
        <w:t xml:space="preserve">accumulates as it travels up the food chain, </w:t>
      </w:r>
      <w:r>
        <w:rPr>
          <w:rFonts w:ascii="Calibri" w:hAnsi="Calibri"/>
        </w:rPr>
        <w:t xml:space="preserve">so mercury levels are </w:t>
      </w:r>
      <w:r w:rsidR="00280044" w:rsidRPr="00280044">
        <w:rPr>
          <w:rFonts w:ascii="Calibri" w:hAnsi="Calibri"/>
        </w:rPr>
        <w:t>highest in large walleye,</w:t>
      </w:r>
      <w:r w:rsidR="00280044">
        <w:rPr>
          <w:rFonts w:ascii="Calibri" w:hAnsi="Calibri"/>
        </w:rPr>
        <w:t xml:space="preserve"> </w:t>
      </w:r>
      <w:r w:rsidR="00280044" w:rsidRPr="00280044">
        <w:rPr>
          <w:rFonts w:ascii="Calibri" w:hAnsi="Calibri"/>
        </w:rPr>
        <w:t>northern pike, and other</w:t>
      </w:r>
      <w:r w:rsidR="00280044">
        <w:rPr>
          <w:rFonts w:ascii="Calibri" w:hAnsi="Calibri"/>
        </w:rPr>
        <w:t xml:space="preserve"> </w:t>
      </w:r>
      <w:r w:rsidR="00280044" w:rsidRPr="00280044">
        <w:rPr>
          <w:rFonts w:ascii="Calibri" w:hAnsi="Calibri"/>
        </w:rPr>
        <w:t>predatory fish.</w:t>
      </w:r>
      <w:r w:rsidR="00CC01AE">
        <w:rPr>
          <w:rFonts w:ascii="Calibri" w:hAnsi="Calibri"/>
        </w:rPr>
        <w:t xml:space="preserve"> </w:t>
      </w:r>
    </w:p>
    <w:p w:rsidR="00B776BB" w:rsidRDefault="008576CA" w:rsidP="008576CA">
      <w:r>
        <w:t xml:space="preserve">Minnesota is a national leader in keeping mercury out of the environment, and was one of the first states to develop a statewide mercury-reduction plan in 2007. </w:t>
      </w:r>
      <w:r w:rsidR="00991263">
        <w:t xml:space="preserve">So far, </w:t>
      </w:r>
      <w:r w:rsidR="001C1EA9">
        <w:t>our state has</w:t>
      </w:r>
      <w:r w:rsidR="00991263">
        <w:t xml:space="preserve"> achieved a 70% reduction in mercury emissions</w:t>
      </w:r>
      <w:r>
        <w:t xml:space="preserve"> by converting coal-burning power plants to natural gas, prohibiting mercury in dry-cell batteries</w:t>
      </w:r>
      <w:r w:rsidR="00991263">
        <w:t>, and</w:t>
      </w:r>
      <w:r>
        <w:t xml:space="preserve"> </w:t>
      </w:r>
      <w:r w:rsidR="001C1EA9">
        <w:t>engaging</w:t>
      </w:r>
      <w:r>
        <w:t xml:space="preserve"> industrial partners. </w:t>
      </w:r>
      <w:r w:rsidR="00FB241E">
        <w:t>However, t</w:t>
      </w:r>
      <w:r w:rsidR="00991263">
        <w:t xml:space="preserve">he amount of mercury generated by iron-mining </w:t>
      </w:r>
      <w:r w:rsidR="004174B4">
        <w:t xml:space="preserve">operations </w:t>
      </w:r>
      <w:r w:rsidR="00991263">
        <w:t xml:space="preserve">in Minnesota </w:t>
      </w:r>
      <w:r w:rsidR="00FC28F1">
        <w:t xml:space="preserve">has </w:t>
      </w:r>
      <w:r w:rsidR="004174B4">
        <w:t>increased</w:t>
      </w:r>
      <w:r w:rsidR="00FB241E">
        <w:t xml:space="preserve"> as production has picked up in recent years. </w:t>
      </w:r>
      <w:r w:rsidR="00FC28F1">
        <w:t xml:space="preserve"> </w:t>
      </w:r>
      <w:r w:rsidR="00FB241E">
        <w:t>In 2014, the</w:t>
      </w:r>
      <w:r w:rsidR="00991263">
        <w:t xml:space="preserve"> </w:t>
      </w:r>
      <w:r>
        <w:t>Minnesota</w:t>
      </w:r>
      <w:r w:rsidR="00991263">
        <w:t xml:space="preserve"> legislature </w:t>
      </w:r>
      <w:r w:rsidR="00FB241E">
        <w:t>established a rule</w:t>
      </w:r>
      <w:r w:rsidR="00991263">
        <w:t xml:space="preserve"> required all iron mining and processing facilities to reduce their mercury emissions by 72% by 2025. </w:t>
      </w:r>
    </w:p>
    <w:p w:rsidR="00FB241E" w:rsidRDefault="00BE4E08" w:rsidP="00B776BB">
      <w:r>
        <w:t xml:space="preserve">You can </w:t>
      </w:r>
      <w:r w:rsidR="00FA217D">
        <w:t xml:space="preserve">help </w:t>
      </w:r>
      <w:r>
        <w:t xml:space="preserve">to </w:t>
      </w:r>
      <w:r w:rsidR="00FA217D">
        <w:t>protect Minnesota’s lakes and rivers</w:t>
      </w:r>
      <w:r>
        <w:t xml:space="preserve"> </w:t>
      </w:r>
      <w:r w:rsidR="00FB241E">
        <w:t xml:space="preserve">from mercury contamination by making a few </w:t>
      </w:r>
      <w:r w:rsidR="001C1EA9">
        <w:t xml:space="preserve">simple </w:t>
      </w:r>
      <w:r w:rsidR="00FB241E">
        <w:t>changes around your home:</w:t>
      </w:r>
      <w:bookmarkStart w:id="0" w:name="_GoBack"/>
      <w:bookmarkEnd w:id="0"/>
    </w:p>
    <w:p w:rsidR="00BB2F9A" w:rsidRDefault="00FB241E" w:rsidP="00FB241E">
      <w:pPr>
        <w:pStyle w:val="ListParagraph"/>
        <w:numPr>
          <w:ilvl w:val="0"/>
          <w:numId w:val="3"/>
        </w:numPr>
      </w:pPr>
      <w:r w:rsidRPr="00777C57">
        <w:rPr>
          <w:b/>
        </w:rPr>
        <w:lastRenderedPageBreak/>
        <w:t>R</w:t>
      </w:r>
      <w:r w:rsidR="00BE4E08" w:rsidRPr="00777C57">
        <w:rPr>
          <w:b/>
        </w:rPr>
        <w:t>educ</w:t>
      </w:r>
      <w:r w:rsidR="00777C57" w:rsidRPr="00777C57">
        <w:rPr>
          <w:b/>
        </w:rPr>
        <w:t>e</w:t>
      </w:r>
      <w:r w:rsidR="00BE4E08" w:rsidRPr="00777C57">
        <w:rPr>
          <w:b/>
        </w:rPr>
        <w:t xml:space="preserve"> your e</w:t>
      </w:r>
      <w:r w:rsidRPr="00777C57">
        <w:rPr>
          <w:b/>
        </w:rPr>
        <w:t>lectricity consumption</w:t>
      </w:r>
      <w:r w:rsidR="00777C57" w:rsidRPr="00777C57">
        <w:rPr>
          <w:b/>
        </w:rPr>
        <w:t>.</w:t>
      </w:r>
      <w:r w:rsidR="00777C57">
        <w:t xml:space="preserve"> S</w:t>
      </w:r>
      <w:r w:rsidR="00BE4E08">
        <w:t>hut down you</w:t>
      </w:r>
      <w:r>
        <w:t>r computer and monitor at night, s</w:t>
      </w:r>
      <w:r w:rsidR="00BE4E08">
        <w:t>witch</w:t>
      </w:r>
      <w:r w:rsidR="00777C57">
        <w:t xml:space="preserve"> </w:t>
      </w:r>
      <w:r>
        <w:t>to LED light bulbs, u</w:t>
      </w:r>
      <w:r w:rsidR="00BE4E08">
        <w:t>nplug idle electronics, and turn off the lights whe</w:t>
      </w:r>
      <w:r w:rsidR="00BB2F9A">
        <w:t xml:space="preserve">n you leave </w:t>
      </w:r>
      <w:r>
        <w:t>a</w:t>
      </w:r>
      <w:r w:rsidR="00BB2F9A">
        <w:t xml:space="preserve"> room.</w:t>
      </w:r>
    </w:p>
    <w:p w:rsidR="00B776BB" w:rsidRDefault="00777C57" w:rsidP="00DB41B3">
      <w:pPr>
        <w:pStyle w:val="ListParagraph"/>
        <w:numPr>
          <w:ilvl w:val="0"/>
          <w:numId w:val="3"/>
        </w:numPr>
      </w:pPr>
      <w:r w:rsidRPr="00777C57">
        <w:rPr>
          <w:b/>
        </w:rPr>
        <w:t xml:space="preserve">Dispose of household hazardous waste at </w:t>
      </w:r>
      <w:r w:rsidR="00AA19C2">
        <w:rPr>
          <w:b/>
        </w:rPr>
        <w:t>an approved facility</w:t>
      </w:r>
      <w:r w:rsidRPr="00777C57">
        <w:rPr>
          <w:b/>
        </w:rPr>
        <w:t>.</w:t>
      </w:r>
      <w:r w:rsidR="00AA19C2">
        <w:rPr>
          <w:b/>
        </w:rPr>
        <w:t xml:space="preserve"> </w:t>
      </w:r>
      <w:r w:rsidR="00AA19C2" w:rsidRPr="00AA19C2">
        <w:rPr>
          <w:color w:val="0070C0"/>
        </w:rPr>
        <w:t>[Insert location here.]</w:t>
      </w:r>
      <w:r w:rsidRPr="00AA19C2">
        <w:rPr>
          <w:color w:val="0070C0"/>
        </w:rPr>
        <w:t xml:space="preserve"> </w:t>
      </w:r>
      <w:r w:rsidR="00B776BB">
        <w:t xml:space="preserve">The mercury </w:t>
      </w:r>
      <w:r w:rsidR="001C1EA9">
        <w:t>in</w:t>
      </w:r>
      <w:r w:rsidR="00B776BB">
        <w:t xml:space="preserve"> thermostats, thermometers, </w:t>
      </w:r>
      <w:r>
        <w:t xml:space="preserve">fluorescent lights, </w:t>
      </w:r>
      <w:r w:rsidR="00B776BB">
        <w:t xml:space="preserve">gauges, medical and scientific equipment, electrical devices, and household appliances must be removed for reuse or recycling before these products can </w:t>
      </w:r>
      <w:r>
        <w:t xml:space="preserve">safely </w:t>
      </w:r>
      <w:r w:rsidR="00B776BB">
        <w:t>be disposed of or scrapped.</w:t>
      </w:r>
    </w:p>
    <w:p w:rsidR="00777C57" w:rsidRDefault="00777C57" w:rsidP="00777C57">
      <w:r>
        <w:t xml:space="preserve">Learn more about the Minnesota mercury reduction plan at </w:t>
      </w:r>
      <w:hyperlink r:id="rId5" w:history="1">
        <w:r>
          <w:rPr>
            <w:rStyle w:val="Hyperlink"/>
          </w:rPr>
          <w:t>www.pca.state.mn.us/water/statewide-mercury-reduction-plan</w:t>
        </w:r>
      </w:hyperlink>
      <w:r>
        <w:t xml:space="preserve">. </w:t>
      </w:r>
    </w:p>
    <w:p w:rsidR="00405D19" w:rsidRDefault="00777C57" w:rsidP="00B776BB">
      <w:r>
        <w:t>Find information on fish and safe eating guidelines at</w:t>
      </w:r>
      <w:r w:rsidR="00405D19">
        <w:t xml:space="preserve">: </w:t>
      </w:r>
      <w:hyperlink r:id="rId6" w:history="1">
        <w:r w:rsidRPr="008E1D05">
          <w:rPr>
            <w:rStyle w:val="Hyperlink"/>
          </w:rPr>
          <w:t>www.health.state.mn.us/fish</w:t>
        </w:r>
      </w:hyperlink>
      <w:r>
        <w:t xml:space="preserve">.  </w:t>
      </w:r>
    </w:p>
    <w:p w:rsidR="00FB4A79" w:rsidRDefault="00FB4A79"/>
    <w:p w:rsidR="00FA217D" w:rsidRDefault="00FA217D">
      <w:pPr>
        <w:rPr>
          <w:rFonts w:ascii="Calibri" w:hAnsi="Calibri"/>
        </w:rPr>
      </w:pPr>
    </w:p>
    <w:p w:rsidR="00A133F2" w:rsidRDefault="00A133F2">
      <w:pPr>
        <w:rPr>
          <w:rFonts w:ascii="Calibri" w:hAnsi="Calibri"/>
        </w:rPr>
      </w:pPr>
      <w:r>
        <w:rPr>
          <w:rFonts w:ascii="Calibri" w:hAnsi="Calibri"/>
        </w:rPr>
        <w:tab/>
      </w:r>
    </w:p>
    <w:p w:rsidR="008119C5" w:rsidRDefault="0001113C">
      <w:pPr>
        <w:rPr>
          <w:rFonts w:ascii="Calibri" w:hAnsi="Calibri"/>
        </w:rPr>
      </w:pPr>
      <w:r>
        <w:rPr>
          <w:rFonts w:ascii="Calibri" w:hAnsi="Calibri"/>
        </w:rPr>
        <w:tab/>
      </w:r>
    </w:p>
    <w:p w:rsidR="005A6EDC" w:rsidRPr="00661089" w:rsidRDefault="00CB3020">
      <w:r>
        <w:rPr>
          <w:rFonts w:ascii="Calibri" w:hAnsi="Calibri"/>
        </w:rPr>
        <w:t xml:space="preserve"> </w:t>
      </w:r>
    </w:p>
    <w:sectPr w:rsidR="005A6EDC" w:rsidRPr="00661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656C5"/>
    <w:multiLevelType w:val="hybridMultilevel"/>
    <w:tmpl w:val="17A2FC96"/>
    <w:lvl w:ilvl="0" w:tplc="424253E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25DE7"/>
    <w:multiLevelType w:val="hybridMultilevel"/>
    <w:tmpl w:val="434C3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264F4"/>
    <w:multiLevelType w:val="hybridMultilevel"/>
    <w:tmpl w:val="7DCC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89"/>
    <w:rsid w:val="0001113C"/>
    <w:rsid w:val="00102086"/>
    <w:rsid w:val="00154816"/>
    <w:rsid w:val="001A1E2E"/>
    <w:rsid w:val="001B7235"/>
    <w:rsid w:val="001C1EA9"/>
    <w:rsid w:val="001F73F7"/>
    <w:rsid w:val="00280044"/>
    <w:rsid w:val="00280BE3"/>
    <w:rsid w:val="00347BE1"/>
    <w:rsid w:val="003877CE"/>
    <w:rsid w:val="00405D19"/>
    <w:rsid w:val="004174B4"/>
    <w:rsid w:val="005A6EDC"/>
    <w:rsid w:val="005F4444"/>
    <w:rsid w:val="0062674E"/>
    <w:rsid w:val="00635898"/>
    <w:rsid w:val="00661089"/>
    <w:rsid w:val="00777C57"/>
    <w:rsid w:val="007E0C3E"/>
    <w:rsid w:val="008119C5"/>
    <w:rsid w:val="008576CA"/>
    <w:rsid w:val="00935CB2"/>
    <w:rsid w:val="00963B96"/>
    <w:rsid w:val="00991263"/>
    <w:rsid w:val="00A133F2"/>
    <w:rsid w:val="00A47779"/>
    <w:rsid w:val="00A72AE3"/>
    <w:rsid w:val="00A80941"/>
    <w:rsid w:val="00AA19C2"/>
    <w:rsid w:val="00B60583"/>
    <w:rsid w:val="00B776BB"/>
    <w:rsid w:val="00BB2F9A"/>
    <w:rsid w:val="00BC0D06"/>
    <w:rsid w:val="00BE4E08"/>
    <w:rsid w:val="00CB3020"/>
    <w:rsid w:val="00CC01AE"/>
    <w:rsid w:val="00CC328E"/>
    <w:rsid w:val="00D22500"/>
    <w:rsid w:val="00D67E66"/>
    <w:rsid w:val="00D73984"/>
    <w:rsid w:val="00D7525F"/>
    <w:rsid w:val="00F377DD"/>
    <w:rsid w:val="00FA217D"/>
    <w:rsid w:val="00FB241E"/>
    <w:rsid w:val="00FB4A79"/>
    <w:rsid w:val="00F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20125"/>
  <w15:docId w15:val="{B547409D-CCCA-4ED9-9C65-E445B780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4A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0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alth.state.mn.us/fish" TargetMode="External"/><Relationship Id="rId5" Type="http://schemas.openxmlformats.org/officeDocument/2006/relationships/hyperlink" Target="https://www.pca.state.mn.us/water/statewide-mercury-reduction-pl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4</cp:revision>
  <dcterms:created xsi:type="dcterms:W3CDTF">2020-01-18T04:31:00Z</dcterms:created>
  <dcterms:modified xsi:type="dcterms:W3CDTF">2020-01-18T04:34:00Z</dcterms:modified>
</cp:coreProperties>
</file>